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A7E03" w14:textId="7D602FF9" w:rsidR="00803479" w:rsidRPr="00803479" w:rsidRDefault="00803479" w:rsidP="00803479">
      <w:pPr>
        <w:jc w:val="right"/>
        <w:rPr>
          <w:rFonts w:ascii="Times New Roman" w:hAnsi="Times New Roman"/>
          <w:i/>
        </w:rPr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0A1F7C" w14:paraId="0335E4E0" w14:textId="77777777" w:rsidTr="00423D4B">
        <w:tc>
          <w:tcPr>
            <w:tcW w:w="5387" w:type="dxa"/>
          </w:tcPr>
          <w:p w14:paraId="5F36EADD" w14:textId="77777777" w:rsidR="00C336A2" w:rsidRPr="000A1F7C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14:paraId="33DB681D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C336A2" w:rsidRPr="00803479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32302DF7" w:rsidR="00C336A2" w:rsidRPr="00803479" w:rsidRDefault="00AB5BFF" w:rsidP="00423D4B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22</w:t>
            </w:r>
          </w:p>
        </w:tc>
        <w:tc>
          <w:tcPr>
            <w:tcW w:w="4961" w:type="dxa"/>
          </w:tcPr>
          <w:p w14:paraId="41BE4BA2" w14:textId="23D08A6D" w:rsidR="00C336A2" w:rsidRPr="00803479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E27C4"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</w:t>
            </w:r>
            <w:r w:rsidR="00DD27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</w:t>
            </w:r>
            <w:r w:rsid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D27F7"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2026 </w:t>
            </w:r>
            <w:r w:rsidR="00DD27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елның</w:t>
            </w:r>
            <w:r w:rsidR="00AB5BF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27 </w:t>
            </w:r>
            <w:r w:rsidR="00803479" w:rsidRPr="008034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март</w:t>
            </w:r>
            <w:r w:rsidR="00DD27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ы</w:t>
            </w:r>
          </w:p>
          <w:p w14:paraId="3C684C49" w14:textId="77777777" w:rsidR="00C336A2" w:rsidRPr="00803479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14:paraId="3D090628" w14:textId="2448F942" w:rsidR="00DD27F7" w:rsidRPr="00417D5F" w:rsidRDefault="00DD27F7" w:rsidP="00417D5F">
      <w:pPr>
        <w:pStyle w:val="Style5"/>
        <w:tabs>
          <w:tab w:val="left" w:pos="1134"/>
        </w:tabs>
        <w:spacing w:line="307" w:lineRule="exact"/>
        <w:jc w:val="center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  <w:r w:rsidRPr="00DD27F7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Түбән Кама муниципаль районы Советының </w:t>
      </w:r>
      <w:r w:rsidRPr="00417D5F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 xml:space="preserve">шәһәр төзелеше эшчәнлеге </w:t>
      </w:r>
      <w:r w:rsidR="00417D5F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 xml:space="preserve">                                                             </w:t>
      </w:r>
      <w:r w:rsidRPr="00417D5F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>өлкәсендәге аерым карарларының үз көчләрен югалтуын тану хакында</w:t>
      </w:r>
    </w:p>
    <w:p w14:paraId="1E3DF630" w14:textId="77777777" w:rsidR="00DD27F7" w:rsidRDefault="00DD27F7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</w:p>
    <w:p w14:paraId="71F60F69" w14:textId="77777777" w:rsidR="00AF166C" w:rsidRPr="00417D5F" w:rsidRDefault="00AF166C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</w:p>
    <w:p w14:paraId="4A1A581E" w14:textId="77777777" w:rsidR="00DD27F7" w:rsidRPr="00C13894" w:rsidRDefault="00DD27F7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  <w:r w:rsidRPr="00C13894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 xml:space="preserve">«Гавами хакимиятнең бердәм системасында җирле үзидарәне оештыруның гомуми принциплары турында» 2025 елның 20 мартындагы 33-ФЗ номерлы Федераль законның 59 статьясы, Татарстан Республикасы Түбән Кама муниципаль районы Уставының 73 статьясы нигезендә, Түбән Кама муниципаль районы Советы </w:t>
      </w:r>
    </w:p>
    <w:p w14:paraId="6FB35814" w14:textId="77777777" w:rsidR="00DD27F7" w:rsidRPr="00C13894" w:rsidRDefault="00DD27F7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</w:p>
    <w:p w14:paraId="4E46E7A8" w14:textId="77777777" w:rsidR="00DD27F7" w:rsidRPr="00C13894" w:rsidRDefault="00DD27F7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  <w:r w:rsidRPr="00C13894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>КАРАР БИРӘ:</w:t>
      </w:r>
    </w:p>
    <w:p w14:paraId="1132038E" w14:textId="77777777" w:rsidR="00DD27F7" w:rsidRPr="00C13894" w:rsidRDefault="00DD27F7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</w:p>
    <w:p w14:paraId="0A441CD0" w14:textId="77777777" w:rsidR="00DD27F7" w:rsidRPr="00C13894" w:rsidRDefault="00DD27F7" w:rsidP="00AB5BFF">
      <w:pPr>
        <w:pStyle w:val="Style5"/>
        <w:spacing w:line="307" w:lineRule="exact"/>
        <w:jc w:val="both"/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</w:pPr>
      <w:r w:rsidRPr="00C13894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>1.</w:t>
      </w:r>
      <w:r w:rsidRPr="00C13894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ab/>
      </w:r>
      <w:bookmarkStart w:id="0" w:name="_GoBack"/>
      <w:bookmarkEnd w:id="0"/>
      <w:r w:rsidRPr="00C13894">
        <w:rPr>
          <w:rFonts w:ascii="Times New Roman" w:hAnsi="Times New Roman"/>
          <w:color w:val="000000"/>
          <w:kern w:val="1"/>
          <w:sz w:val="28"/>
          <w:szCs w:val="28"/>
          <w:lang w:val="tt-RU" w:eastAsia="ar-SA"/>
        </w:rPr>
        <w:t>Түбән Кама муниципаль районы Советының түбәндәге карарларын                            үз көчләрен югалткан дип танырга:</w:t>
      </w:r>
    </w:p>
    <w:p w14:paraId="1875184C" w14:textId="7622FD27" w:rsidR="00DD27F7" w:rsidRPr="00C13894" w:rsidRDefault="00DD27F7" w:rsidP="00DD27F7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13894">
        <w:rPr>
          <w:rFonts w:ascii="Times New Roman" w:hAnsi="Times New Roman"/>
          <w:bCs/>
          <w:sz w:val="28"/>
          <w:szCs w:val="28"/>
          <w:lang w:val="tt-RU"/>
        </w:rPr>
        <w:t xml:space="preserve"> «Сух</w:t>
      </w:r>
      <w:r>
        <w:rPr>
          <w:rFonts w:ascii="Times New Roman" w:hAnsi="Times New Roman"/>
          <w:bCs/>
          <w:sz w:val="28"/>
          <w:szCs w:val="28"/>
          <w:lang w:val="tt-RU"/>
        </w:rPr>
        <w:t>рау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 xml:space="preserve"> авыл җирлеге» муниципаль берәмлегенең җирдән файдалану </w:t>
      </w:r>
      <w:r w:rsidR="00AF166C">
        <w:rPr>
          <w:rFonts w:ascii="Times New Roman" w:hAnsi="Times New Roman"/>
          <w:bCs/>
          <w:sz w:val="28"/>
          <w:szCs w:val="28"/>
          <w:lang w:val="tt-RU"/>
        </w:rPr>
        <w:t xml:space="preserve">                                             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 xml:space="preserve">һәм төзелеш кагыйдәләренә үзгәрешләр кертү турында» 2019 елның 12 сентябрендәге </w:t>
      </w:r>
      <w:r w:rsidR="00AF166C">
        <w:rPr>
          <w:rFonts w:ascii="Times New Roman" w:hAnsi="Times New Roman"/>
          <w:bCs/>
          <w:sz w:val="28"/>
          <w:szCs w:val="28"/>
          <w:lang w:val="tt-RU"/>
        </w:rPr>
        <w:t xml:space="preserve">                 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>58 номерлы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карарын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>;</w:t>
      </w:r>
    </w:p>
    <w:p w14:paraId="528C59C2" w14:textId="0D46F49E" w:rsidR="00DD27F7" w:rsidRPr="00C13894" w:rsidRDefault="00DD27F7" w:rsidP="00D64813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13894">
        <w:rPr>
          <w:rFonts w:ascii="Times New Roman" w:hAnsi="Times New Roman"/>
          <w:bCs/>
          <w:sz w:val="28"/>
          <w:szCs w:val="28"/>
          <w:lang w:val="tt-RU"/>
        </w:rPr>
        <w:t>«Түбән Кама муниципаль районы «Сух</w:t>
      </w:r>
      <w:r>
        <w:rPr>
          <w:rFonts w:ascii="Times New Roman" w:hAnsi="Times New Roman"/>
          <w:bCs/>
          <w:sz w:val="28"/>
          <w:szCs w:val="28"/>
          <w:lang w:val="tt-RU"/>
        </w:rPr>
        <w:t>рау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 xml:space="preserve"> авыл җирлеге» муниципаль берәмлегенең җирдән файдалану һәм төзелеш кагыйдәләрен раслау турында» </w:t>
      </w:r>
      <w:r w:rsidR="00AF166C">
        <w:rPr>
          <w:rFonts w:ascii="Times New Roman" w:hAnsi="Times New Roman"/>
          <w:bCs/>
          <w:sz w:val="28"/>
          <w:szCs w:val="28"/>
          <w:lang w:val="tt-RU"/>
        </w:rPr>
        <w:t xml:space="preserve">                    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>2023 елның 06 апрелендәге 25 номерлы карары</w:t>
      </w:r>
      <w:r>
        <w:rPr>
          <w:rFonts w:ascii="Times New Roman" w:hAnsi="Times New Roman"/>
          <w:bCs/>
          <w:sz w:val="28"/>
          <w:szCs w:val="28"/>
          <w:lang w:val="tt-RU"/>
        </w:rPr>
        <w:t>н</w:t>
      </w:r>
      <w:r w:rsidRPr="00C13894">
        <w:rPr>
          <w:rFonts w:ascii="Times New Roman" w:hAnsi="Times New Roman"/>
          <w:bCs/>
          <w:sz w:val="28"/>
          <w:szCs w:val="28"/>
          <w:lang w:val="tt-RU"/>
        </w:rPr>
        <w:t>.</w:t>
      </w:r>
    </w:p>
    <w:p w14:paraId="36F03857" w14:textId="77777777" w:rsidR="00DD27F7" w:rsidRDefault="00DD27F7" w:rsidP="00DD27F7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815161">
        <w:rPr>
          <w:rFonts w:ascii="Times New Roman" w:hAnsi="Times New Roman"/>
          <w:sz w:val="28"/>
          <w:szCs w:val="28"/>
          <w:lang w:val="tt-RU"/>
        </w:rPr>
        <w:t>2. Әлеге карарны Татарстан Республикасы Түбән Кама муниципаль районы Уставы белән билгеләнгән тәртиптә рәсми рәвештә халыкка җиткерергә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38AE32C1" w14:textId="16B82617" w:rsidR="00DD27F7" w:rsidRPr="00815161" w:rsidRDefault="00DD27F7" w:rsidP="00DD27F7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815161">
        <w:rPr>
          <w:rFonts w:ascii="Times New Roman" w:hAnsi="Times New Roman"/>
          <w:sz w:val="28"/>
          <w:szCs w:val="28"/>
          <w:lang w:val="tt-RU"/>
        </w:rPr>
        <w:t>3</w:t>
      </w:r>
      <w:r w:rsidR="00AF166C">
        <w:rPr>
          <w:lang w:val="tt-RU"/>
        </w:rPr>
        <w:t xml:space="preserve">. </w:t>
      </w:r>
      <w:r w:rsidR="00417D5F">
        <w:rPr>
          <w:rFonts w:ascii="Times New Roman" w:hAnsi="Times New Roman"/>
          <w:sz w:val="28"/>
          <w:szCs w:val="28"/>
          <w:lang w:val="tt-RU"/>
        </w:rPr>
        <w:t xml:space="preserve">Әлеге </w:t>
      </w:r>
      <w:r w:rsidRPr="00815161">
        <w:rPr>
          <w:rFonts w:ascii="Times New Roman" w:hAnsi="Times New Roman"/>
          <w:sz w:val="28"/>
          <w:szCs w:val="28"/>
          <w:lang w:val="tt-RU"/>
        </w:rPr>
        <w:t>карарның үтәлешен тикшереп торуны төзелеш, җир төзелеше,                      торак-коммуналь хуҗалыгы һәм транспорт буенча даими комиссиягә йөкләргә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0DDDE517" w14:textId="77777777" w:rsidR="00DD27F7" w:rsidRPr="00DD27F7" w:rsidRDefault="00DD27F7" w:rsidP="00DD27F7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428A215" w14:textId="77777777" w:rsidR="00417D5F" w:rsidRPr="00C13894" w:rsidRDefault="00417D5F" w:rsidP="00DD27F7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3718982" w14:textId="77777777" w:rsidR="00417D5F" w:rsidRPr="00C13894" w:rsidRDefault="00417D5F" w:rsidP="00DD27F7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4AA6811" w14:textId="55DEE7DA" w:rsidR="00DD27F7" w:rsidRDefault="00DD27F7" w:rsidP="00DD27F7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Түбән Кама муниципаль районы</w:t>
      </w:r>
      <w:r>
        <w:rPr>
          <w:rFonts w:ascii="Times New Roman" w:hAnsi="Times New Roman"/>
          <w:sz w:val="28"/>
          <w:szCs w:val="28"/>
          <w:lang w:val="tt-RU"/>
        </w:rPr>
        <w:t xml:space="preserve"> Б</w:t>
      </w:r>
      <w:r w:rsidRPr="00480162">
        <w:rPr>
          <w:rFonts w:ascii="Times New Roman" w:hAnsi="Times New Roman"/>
          <w:sz w:val="28"/>
          <w:szCs w:val="28"/>
        </w:rPr>
        <w:t>ашлыгы</w:t>
      </w:r>
    </w:p>
    <w:p w14:paraId="68671D4E" w14:textId="77777777" w:rsidR="00DD27F7" w:rsidRPr="00480162" w:rsidRDefault="00DD27F7" w:rsidP="00DD27F7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480162">
        <w:rPr>
          <w:rFonts w:ascii="Times New Roman" w:hAnsi="Times New Roman"/>
          <w:sz w:val="28"/>
          <w:szCs w:val="28"/>
        </w:rPr>
        <w:t>ваз</w:t>
      </w:r>
      <w:r>
        <w:rPr>
          <w:rFonts w:ascii="Times New Roman" w:hAnsi="Times New Roman"/>
          <w:sz w:val="28"/>
          <w:szCs w:val="28"/>
          <w:lang w:val="tt-RU"/>
        </w:rPr>
        <w:t>ый</w:t>
      </w:r>
      <w:r w:rsidRPr="00480162">
        <w:rPr>
          <w:rFonts w:ascii="Times New Roman" w:hAnsi="Times New Roman"/>
          <w:sz w:val="28"/>
          <w:szCs w:val="28"/>
        </w:rPr>
        <w:t xml:space="preserve">фаларын башкаручы, </w:t>
      </w:r>
    </w:p>
    <w:p w14:paraId="56DC1DF7" w14:textId="7385E02D" w:rsidR="00DD27F7" w:rsidRPr="00480162" w:rsidRDefault="00DD27F7" w:rsidP="00DD27F7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Pr="00480162">
        <w:rPr>
          <w:rFonts w:ascii="Times New Roman" w:hAnsi="Times New Roman"/>
          <w:sz w:val="28"/>
          <w:szCs w:val="28"/>
        </w:rPr>
        <w:t>ашлы</w:t>
      </w:r>
      <w:r>
        <w:rPr>
          <w:rFonts w:ascii="Times New Roman" w:hAnsi="Times New Roman"/>
          <w:sz w:val="28"/>
          <w:szCs w:val="28"/>
          <w:lang w:val="tt-RU"/>
        </w:rPr>
        <w:t>к</w:t>
      </w:r>
      <w:r w:rsidRPr="00480162">
        <w:rPr>
          <w:rFonts w:ascii="Times New Roman" w:hAnsi="Times New Roman"/>
          <w:sz w:val="28"/>
          <w:szCs w:val="28"/>
        </w:rPr>
        <w:t xml:space="preserve"> урынбасары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</w:t>
      </w:r>
      <w:r w:rsidRPr="0048016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F166C">
        <w:rPr>
          <w:rFonts w:ascii="Times New Roman" w:hAnsi="Times New Roman"/>
          <w:sz w:val="28"/>
          <w:szCs w:val="28"/>
          <w:lang w:val="tt-RU"/>
        </w:rPr>
        <w:t xml:space="preserve">               </w:t>
      </w:r>
      <w:r w:rsidRPr="00480162">
        <w:rPr>
          <w:rFonts w:ascii="Times New Roman" w:hAnsi="Times New Roman"/>
          <w:sz w:val="28"/>
          <w:szCs w:val="28"/>
          <w:lang w:val="tt-RU"/>
        </w:rPr>
        <w:t xml:space="preserve">     А.В. Умников</w:t>
      </w:r>
    </w:p>
    <w:p w14:paraId="6D294DE4" w14:textId="7B46D654" w:rsidR="00E22A63" w:rsidRPr="00803479" w:rsidRDefault="00E22A63" w:rsidP="0080347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sectPr w:rsidR="00E22A63" w:rsidRPr="00803479" w:rsidSect="00803479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E98EB" w14:textId="77777777" w:rsidR="00652ABD" w:rsidRDefault="00652ABD" w:rsidP="00C336A2">
      <w:r>
        <w:separator/>
      </w:r>
    </w:p>
  </w:endnote>
  <w:endnote w:type="continuationSeparator" w:id="0">
    <w:p w14:paraId="570E2B48" w14:textId="77777777" w:rsidR="00652ABD" w:rsidRDefault="00652ABD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E5D80" w14:textId="77777777" w:rsidR="00652ABD" w:rsidRDefault="00652ABD" w:rsidP="00C336A2">
      <w:r>
        <w:separator/>
      </w:r>
    </w:p>
  </w:footnote>
  <w:footnote w:type="continuationSeparator" w:id="0">
    <w:p w14:paraId="1C0ED4C0" w14:textId="77777777" w:rsidR="00652ABD" w:rsidRDefault="00652ABD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E7E1E"/>
    <w:multiLevelType w:val="hybridMultilevel"/>
    <w:tmpl w:val="F7A401FC"/>
    <w:lvl w:ilvl="0" w:tplc="7E04F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A1F7C"/>
    <w:rsid w:val="000F20E5"/>
    <w:rsid w:val="00113BCB"/>
    <w:rsid w:val="001408F9"/>
    <w:rsid w:val="00193606"/>
    <w:rsid w:val="001C17E6"/>
    <w:rsid w:val="001D5E91"/>
    <w:rsid w:val="001E0097"/>
    <w:rsid w:val="001E0B2C"/>
    <w:rsid w:val="00257CCB"/>
    <w:rsid w:val="002A3FDA"/>
    <w:rsid w:val="002D5AA9"/>
    <w:rsid w:val="002F1CB8"/>
    <w:rsid w:val="00305398"/>
    <w:rsid w:val="003D10BC"/>
    <w:rsid w:val="003D6368"/>
    <w:rsid w:val="00417D5F"/>
    <w:rsid w:val="00427BF1"/>
    <w:rsid w:val="00464F5C"/>
    <w:rsid w:val="00471E00"/>
    <w:rsid w:val="004864D3"/>
    <w:rsid w:val="00490BC3"/>
    <w:rsid w:val="004B4562"/>
    <w:rsid w:val="004C7BFA"/>
    <w:rsid w:val="00522C53"/>
    <w:rsid w:val="00525A45"/>
    <w:rsid w:val="005560F2"/>
    <w:rsid w:val="00566D9D"/>
    <w:rsid w:val="00572249"/>
    <w:rsid w:val="005C76A3"/>
    <w:rsid w:val="00600A8E"/>
    <w:rsid w:val="006314E8"/>
    <w:rsid w:val="00633ED7"/>
    <w:rsid w:val="00652ABD"/>
    <w:rsid w:val="006C5C03"/>
    <w:rsid w:val="006D2653"/>
    <w:rsid w:val="0073382C"/>
    <w:rsid w:val="00737413"/>
    <w:rsid w:val="007A15F5"/>
    <w:rsid w:val="007D3A56"/>
    <w:rsid w:val="007F3ED5"/>
    <w:rsid w:val="00803479"/>
    <w:rsid w:val="008D67DB"/>
    <w:rsid w:val="008E4401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B48DB"/>
    <w:rsid w:val="00AB5BFF"/>
    <w:rsid w:val="00AD61B1"/>
    <w:rsid w:val="00AF166C"/>
    <w:rsid w:val="00B61192"/>
    <w:rsid w:val="00B75693"/>
    <w:rsid w:val="00B94B8B"/>
    <w:rsid w:val="00B97E97"/>
    <w:rsid w:val="00BB1CF1"/>
    <w:rsid w:val="00BD3FDD"/>
    <w:rsid w:val="00C00392"/>
    <w:rsid w:val="00C13894"/>
    <w:rsid w:val="00C336A2"/>
    <w:rsid w:val="00C93914"/>
    <w:rsid w:val="00C96873"/>
    <w:rsid w:val="00CB5087"/>
    <w:rsid w:val="00CD7FC3"/>
    <w:rsid w:val="00CE3D1C"/>
    <w:rsid w:val="00CE3F35"/>
    <w:rsid w:val="00D64813"/>
    <w:rsid w:val="00D84FB8"/>
    <w:rsid w:val="00D97C79"/>
    <w:rsid w:val="00DD27F7"/>
    <w:rsid w:val="00DE27C4"/>
    <w:rsid w:val="00E00CB1"/>
    <w:rsid w:val="00E05A92"/>
    <w:rsid w:val="00E22A63"/>
    <w:rsid w:val="00E80068"/>
    <w:rsid w:val="00E91E86"/>
    <w:rsid w:val="00EA355B"/>
    <w:rsid w:val="00EA4F15"/>
    <w:rsid w:val="00EE0B71"/>
    <w:rsid w:val="00F03103"/>
    <w:rsid w:val="00F51AF8"/>
    <w:rsid w:val="00F6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2025-10-10T07:36:00Z</cp:lastPrinted>
  <dcterms:created xsi:type="dcterms:W3CDTF">2026-03-26T07:07:00Z</dcterms:created>
  <dcterms:modified xsi:type="dcterms:W3CDTF">2026-03-30T05:53:00Z</dcterms:modified>
</cp:coreProperties>
</file>